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6B" w:rsidRPr="00213AE1" w:rsidRDefault="001441DE" w:rsidP="00213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AE1">
        <w:rPr>
          <w:rFonts w:ascii="Times New Roman" w:hAnsi="Times New Roman" w:cs="Times New Roman"/>
          <w:b/>
          <w:sz w:val="28"/>
          <w:szCs w:val="28"/>
        </w:rPr>
        <w:t>Реферат та</w:t>
      </w:r>
      <w:r w:rsidRPr="00213AE1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Pr="00213AE1">
        <w:rPr>
          <w:rFonts w:ascii="Times New Roman" w:hAnsi="Times New Roman" w:cs="Times New Roman"/>
          <w:b/>
          <w:sz w:val="28"/>
          <w:szCs w:val="28"/>
        </w:rPr>
        <w:t>ырыптары</w:t>
      </w:r>
      <w:proofErr w:type="spellEnd"/>
    </w:p>
    <w:p w:rsidR="001441DE" w:rsidRPr="00213AE1" w:rsidRDefault="001441DE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41DE" w:rsidRPr="00213AE1" w:rsidRDefault="00213AE1" w:rsidP="00213AE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1 </w:t>
      </w:r>
      <w:r w:rsidR="001441DE"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Мал шаруашылығы өімдері және малдардың өнімділігі туралы түсінік</w:t>
      </w:r>
    </w:p>
    <w:p w:rsidR="00213AE1" w:rsidRDefault="00213AE1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441DE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Сүт өнімділігінің сапа көрсеткіштері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Сүттің физико-химиялық  құрамы және қасиеттер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Ет өнімділігінің сандық және сапалық көрсеткіштер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Ет өнімділігіне әсер ететін факторлар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Жүн өнімділігі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Елтірі және тері өнімдері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Былғары шикізаты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Жылқының жұмыс өнімділігі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Құс өнімдері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Жұмыртқа өнімділігі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Шошқаның өніп-өсу қасиеттері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441DE" w:rsidRPr="00213AE1" w:rsidRDefault="00213AE1" w:rsidP="00213AE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2 </w:t>
      </w:r>
      <w:r w:rsidR="001441DE"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Жұп таңдау. Жұп таңдаудың генетикалық алғышарттары. Жұп таңдаудың негізгі принциптері</w:t>
      </w:r>
    </w:p>
    <w:p w:rsid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441DE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Сұрыптау белгілері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Сұрыптаудың генетикалық негіздері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Селекциялық-генетикалық параметрлерді пайдалану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Жұп таңдау тірлері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Жұп таңдау принциптері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Малдың жасына қарай жұп таңдау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Малдың туыстық қатынастарына қарай жұп құру</w:t>
      </w:r>
    </w:p>
    <w:p w:rsidR="001441DE" w:rsidRPr="00213AE1" w:rsidRDefault="001441DE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441DE" w:rsidRPr="009462DA" w:rsidRDefault="009462DA" w:rsidP="00213A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3 </w:t>
      </w:r>
      <w:bookmarkStart w:id="0" w:name="_GoBack"/>
      <w:bookmarkEnd w:id="0"/>
      <w:r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</w:t>
      </w:r>
      <w:r w:rsidR="001441DE"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л шаруашылығындағы селекция-асыл</w:t>
      </w:r>
      <w:r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дандыру</w:t>
      </w:r>
      <w:r w:rsidR="001441DE"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жұмыс</w:t>
      </w:r>
      <w:r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тар</w:t>
      </w:r>
      <w:r w:rsidR="001441DE"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213AE1" w:rsidRDefault="00213AE1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Мал өсіру әдістері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Тұқымды таза өсіру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Малды аталық іздер және аналық ұялар жүйесі бойынша өсіру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ТМД елдерінде мал тұқымдарын асылдандыру жұмыстарын ұйымдастыру</w:t>
      </w:r>
    </w:p>
    <w:p w:rsidR="00213AE1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Тұқым шығару мен жетілдіру бағдарламалары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13AE1" w:rsidRPr="0021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03"/>
    <w:rsid w:val="001441DE"/>
    <w:rsid w:val="00213AE1"/>
    <w:rsid w:val="002C656B"/>
    <w:rsid w:val="003759AC"/>
    <w:rsid w:val="009462DA"/>
    <w:rsid w:val="00E71E50"/>
    <w:rsid w:val="00F2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3</cp:revision>
  <dcterms:created xsi:type="dcterms:W3CDTF">2017-06-21T11:57:00Z</dcterms:created>
  <dcterms:modified xsi:type="dcterms:W3CDTF">2017-06-21T13:10:00Z</dcterms:modified>
</cp:coreProperties>
</file>